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B7864" w14:textId="77777777" w:rsidR="00D54100" w:rsidRDefault="00000000">
      <w:pPr>
        <w:widowControl/>
        <w:ind w:firstLineChars="27" w:firstLine="194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方正小标宋简体" w:eastAsia="宋体" w:hAnsi="方正小标宋简体" w:cs="Arial" w:hint="eastAsia"/>
          <w:color w:val="FF0000"/>
          <w:kern w:val="0"/>
          <w:sz w:val="72"/>
          <w:szCs w:val="72"/>
        </w:rPr>
        <w:t>会议</w:t>
      </w:r>
      <w:r>
        <w:rPr>
          <w:rFonts w:ascii="方正小标宋简体" w:eastAsia="宋体" w:hAnsi="方正小标宋简体" w:cs="Arial"/>
          <w:color w:val="FF0000"/>
          <w:kern w:val="0"/>
          <w:sz w:val="72"/>
          <w:szCs w:val="72"/>
        </w:rPr>
        <w:t>纪要文件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90"/>
      </w:tblGrid>
      <w:tr w:rsidR="00D54100" w14:paraId="31B6678C" w14:textId="77777777">
        <w:trPr>
          <w:trHeight w:val="965"/>
        </w:trPr>
        <w:tc>
          <w:tcPr>
            <w:tcW w:w="8290" w:type="dxa"/>
            <w:tcBorders>
              <w:top w:val="nil"/>
              <w:left w:val="nil"/>
              <w:bottom w:val="single" w:sz="24" w:space="0" w:color="FF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673B7" w14:textId="77777777" w:rsidR="00D54100" w:rsidRDefault="00D54100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14:paraId="77E1EFB8" w14:textId="77777777" w:rsidR="00D54100" w:rsidRDefault="00D541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3DAF2985" w14:textId="77777777" w:rsidR="00D54100" w:rsidRDefault="00D54100">
      <w:pPr>
        <w:widowControl/>
        <w:ind w:firstLine="640"/>
        <w:rPr>
          <w:rFonts w:ascii="宋体" w:eastAsia="宋体" w:hAnsi="宋体" w:cs="宋体"/>
          <w:kern w:val="0"/>
          <w:sz w:val="24"/>
          <w:szCs w:val="24"/>
        </w:rPr>
      </w:pPr>
    </w:p>
    <w:p w14:paraId="03D8ADFC" w14:textId="77777777" w:rsidR="00D54100" w:rsidRDefault="00000000">
      <w:pPr>
        <w:widowControl/>
        <w:ind w:firstLine="640"/>
        <w:jc w:val="center"/>
        <w:outlineLvl w:val="0"/>
        <w:rPr>
          <w:rFonts w:ascii="仿宋" w:eastAsia="仿宋" w:hAnsi="仿宋" w:cs="Arial"/>
          <w:bCs/>
          <w:kern w:val="0"/>
          <w:sz w:val="36"/>
          <w:szCs w:val="36"/>
        </w:rPr>
      </w:pPr>
      <w:r>
        <w:rPr>
          <w:rFonts w:ascii="仿宋" w:eastAsia="仿宋" w:hAnsi="仿宋" w:cs="Arial"/>
          <w:bCs/>
          <w:kern w:val="0"/>
          <w:sz w:val="36"/>
          <w:szCs w:val="36"/>
          <w:highlight w:val="yellow"/>
        </w:rPr>
        <w:t>XX</w:t>
      </w:r>
      <w:r>
        <w:rPr>
          <w:rFonts w:ascii="仿宋" w:eastAsia="仿宋" w:hAnsi="仿宋" w:cs="Arial" w:hint="eastAsia"/>
          <w:bCs/>
          <w:kern w:val="0"/>
          <w:sz w:val="36"/>
          <w:szCs w:val="36"/>
          <w:highlight w:val="yellow"/>
        </w:rPr>
        <w:t>单位</w:t>
      </w:r>
      <w:r>
        <w:rPr>
          <w:rFonts w:ascii="仿宋" w:eastAsia="仿宋" w:hAnsi="仿宋" w:cs="Arial" w:hint="eastAsia"/>
          <w:bCs/>
          <w:kern w:val="0"/>
          <w:sz w:val="36"/>
          <w:szCs w:val="36"/>
        </w:rPr>
        <w:t>内部控制领导小组会议</w:t>
      </w:r>
      <w:r>
        <w:rPr>
          <w:rFonts w:ascii="仿宋" w:eastAsia="仿宋" w:hAnsi="仿宋" w:cs="Arial"/>
          <w:bCs/>
          <w:kern w:val="0"/>
          <w:sz w:val="36"/>
          <w:szCs w:val="36"/>
        </w:rPr>
        <w:t>纪要</w:t>
      </w:r>
    </w:p>
    <w:p w14:paraId="2A9747C8" w14:textId="77777777" w:rsidR="00D54100" w:rsidRDefault="00000000">
      <w:pPr>
        <w:widowControl/>
        <w:ind w:firstLine="640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会议议程：</w:t>
      </w:r>
    </w:p>
    <w:p w14:paraId="08A99615" w14:textId="77777777" w:rsidR="00D54100" w:rsidRDefault="00000000">
      <w:pPr>
        <w:widowControl/>
        <w:ind w:firstLine="640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一、年度内控工作总结</w:t>
      </w:r>
    </w:p>
    <w:p w14:paraId="6CEF4F9C" w14:textId="77777777" w:rsidR="00D54100" w:rsidRDefault="00000000">
      <w:pPr>
        <w:widowControl/>
        <w:ind w:firstLine="640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一、年度内控工作规划研讨</w:t>
      </w:r>
    </w:p>
    <w:p w14:paraId="33CE056A" w14:textId="77777777" w:rsidR="00D54100" w:rsidRDefault="00000000">
      <w:pPr>
        <w:widowControl/>
        <w:ind w:firstLine="640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二、年度内控工作重点事项部署</w:t>
      </w:r>
    </w:p>
    <w:p w14:paraId="01B28329" w14:textId="77777777" w:rsidR="00D54100" w:rsidRDefault="00000000">
      <w:pPr>
        <w:widowControl/>
        <w:spacing w:before="100" w:beforeAutospacing="1" w:after="100" w:afterAutospacing="1"/>
        <w:jc w:val="left"/>
        <w:rPr>
          <w:rFonts w:ascii="仿宋_GB2312" w:eastAsia="仿宋_GB2312" w:hAnsi="宋体" w:cs="宋体"/>
          <w:bCs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会议主要内容：</w:t>
      </w:r>
    </w:p>
    <w:p w14:paraId="385E7298" w14:textId="01923A5A" w:rsidR="00D54100" w:rsidRDefault="00000000">
      <w:pPr>
        <w:widowControl/>
        <w:spacing w:before="100" w:beforeAutospacing="1" w:after="100" w:afterAutospacing="1"/>
        <w:ind w:firstLineChars="200" w:firstLine="560"/>
        <w:jc w:val="left"/>
        <w:rPr>
          <w:rFonts w:ascii="仿宋_GB2312" w:eastAsia="仿宋_GB2312" w:hAnsi="宋体" w:cs="宋体"/>
          <w:bCs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202</w:t>
      </w:r>
      <w:r w:rsidR="000708F5">
        <w:rPr>
          <w:rFonts w:ascii="仿宋_GB2312" w:eastAsia="仿宋_GB2312" w:hAnsi="宋体" w:cs="宋体"/>
          <w:bCs/>
          <w:kern w:val="0"/>
          <w:sz w:val="28"/>
          <w:szCs w:val="28"/>
        </w:rPr>
        <w:t>2</w:t>
      </w: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年截至目前，我单位的内控建设工作中，取得了一些成效，包括：运行了内控组织机构；初步梳理完成了经济业务领域的管理流程、管理制度；准确认识了内控建设的重要意义，也完成了财政部门的底线建设要求。</w:t>
      </w:r>
    </w:p>
    <w:p w14:paraId="1A5EFBA1" w14:textId="77777777" w:rsidR="00D54100" w:rsidRDefault="00000000">
      <w:pPr>
        <w:widowControl/>
        <w:spacing w:before="100" w:beforeAutospacing="1" w:after="100" w:afterAutospacing="1"/>
        <w:ind w:firstLineChars="200" w:firstLine="560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为贯彻行政事业单位内控规范制度，积极推进内控建设，</w:t>
      </w: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经单位内部控制领导小组研讨，共同制定出本单位下一阶段的</w:t>
      </w:r>
      <w:r>
        <w:rPr>
          <w:rFonts w:ascii="仿宋_GB2312" w:eastAsia="仿宋_GB2312" w:hAnsi="Arial" w:cs="Arial" w:hint="eastAsia"/>
          <w:kern w:val="0"/>
          <w:sz w:val="28"/>
          <w:szCs w:val="28"/>
        </w:rPr>
        <w:t>内控工作规划，具体内容包含：</w:t>
      </w:r>
    </w:p>
    <w:p w14:paraId="48E801C4" w14:textId="77777777" w:rsidR="00D54100" w:rsidRDefault="00000000">
      <w:pPr>
        <w:pStyle w:val="aa"/>
        <w:widowControl/>
        <w:ind w:firstLine="560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建设路线：坚持内控建设“三步走”的路线，先建立起一套满足外部政策要求的内部控制体系，达到合规；其次将内部控制体系与内部管理实际进行无缝贴合，将管理要求落实到岗，责任到人，达到可有效执行的目的，为信息化建设做好准备；实施信息化建</w:t>
      </w:r>
      <w:r>
        <w:rPr>
          <w:rFonts w:ascii="仿宋_GB2312" w:eastAsia="仿宋_GB2312" w:hAnsi="Arial" w:cs="Arial" w:hint="eastAsia"/>
          <w:kern w:val="0"/>
          <w:sz w:val="28"/>
          <w:szCs w:val="28"/>
        </w:rPr>
        <w:lastRenderedPageBreak/>
        <w:t>设，将管理制度、管理流程等规定的管理规则固化至信息系统，利用先进工作节省管理成本，提升效率。</w:t>
      </w:r>
    </w:p>
    <w:p w14:paraId="0798917A" w14:textId="77777777" w:rsidR="00D54100" w:rsidRDefault="00000000">
      <w:pPr>
        <w:pStyle w:val="aa"/>
        <w:widowControl/>
        <w:ind w:firstLine="560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建设方法：坚持“标准引导”的建设路线，充分运用“风险评估”措施按每一年不同的建设标准要求，调整建设步骤，切实找到自身建设不足之处，优化建设思路和方法。</w:t>
      </w:r>
    </w:p>
    <w:p w14:paraId="03119D90" w14:textId="77777777" w:rsidR="00D54100" w:rsidRDefault="00000000">
      <w:pPr>
        <w:widowControl/>
        <w:spacing w:before="100" w:beforeAutospacing="1" w:after="100" w:afterAutospacing="1"/>
        <w:ind w:firstLineChars="200" w:firstLine="560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依据本单位年度内控工作规划，确定了本单位内控工作重点事项，主要包括：</w:t>
      </w:r>
    </w:p>
    <w:p w14:paraId="55D63F2E" w14:textId="77777777" w:rsidR="00D54100" w:rsidRDefault="00000000">
      <w:pPr>
        <w:widowControl/>
        <w:spacing w:before="100" w:beforeAutospacing="1" w:after="100" w:afterAutospacing="1"/>
        <w:ind w:firstLineChars="200" w:firstLine="560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1）持续推动内控体系有效性建设，采取一切措施使内控建设工作落到实处，将各业务领域各业务环节的管理规则、管理要求梳理清楚。</w:t>
      </w:r>
    </w:p>
    <w:p w14:paraId="1742A574" w14:textId="77777777" w:rsidR="00D54100" w:rsidRDefault="00000000">
      <w:pPr>
        <w:widowControl/>
        <w:spacing w:before="100" w:beforeAutospacing="1" w:after="100" w:afterAutospacing="1"/>
        <w:ind w:firstLineChars="200" w:firstLine="560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2）进行内控体系的风险评估，梳理岗责清单、部门职能职责清单，将部门职能进行交叉的点、岗位职责交叉的地方梳理出来，再系统整理部门职能职责清单、岗位职责清单。</w:t>
      </w:r>
    </w:p>
    <w:p w14:paraId="72D2002B" w14:textId="77777777" w:rsidR="00D54100" w:rsidRDefault="00000000">
      <w:pPr>
        <w:widowControl/>
        <w:spacing w:before="100" w:beforeAutospacing="1" w:after="100" w:afterAutospacing="1"/>
        <w:ind w:firstLineChars="200" w:firstLine="560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3）启动六大业务领域内控信息化建设，逐步固化内控体系相关的管理规则。</w:t>
      </w:r>
    </w:p>
    <w:p w14:paraId="7D5D7830" w14:textId="77777777" w:rsidR="00D54100" w:rsidRDefault="00D54100">
      <w:pPr>
        <w:widowControl/>
        <w:pBdr>
          <w:between w:val="single" w:sz="4" w:space="1" w:color="auto"/>
        </w:pBdr>
        <w:ind w:firstLineChars="100" w:firstLine="240"/>
        <w:rPr>
          <w:rFonts w:ascii="宋体" w:eastAsia="宋体" w:hAnsi="宋体" w:cs="宋体"/>
          <w:kern w:val="0"/>
          <w:sz w:val="24"/>
          <w:szCs w:val="24"/>
        </w:rPr>
      </w:pPr>
    </w:p>
    <w:sectPr w:rsidR="00D541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FhNDE5ODdjNGRkYTAzMGNhZTllZDMxYzZmNDRhM2IifQ=="/>
  </w:docVars>
  <w:rsids>
    <w:rsidRoot w:val="00542923"/>
    <w:rsid w:val="0001222C"/>
    <w:rsid w:val="00015610"/>
    <w:rsid w:val="0002047F"/>
    <w:rsid w:val="00020CDD"/>
    <w:rsid w:val="00021D52"/>
    <w:rsid w:val="00022EBB"/>
    <w:rsid w:val="0002452A"/>
    <w:rsid w:val="00042E05"/>
    <w:rsid w:val="00052587"/>
    <w:rsid w:val="0005539C"/>
    <w:rsid w:val="00055D6E"/>
    <w:rsid w:val="00056668"/>
    <w:rsid w:val="00066599"/>
    <w:rsid w:val="000708F5"/>
    <w:rsid w:val="000767BC"/>
    <w:rsid w:val="00083021"/>
    <w:rsid w:val="00091449"/>
    <w:rsid w:val="00094CB3"/>
    <w:rsid w:val="000B1BB8"/>
    <w:rsid w:val="000C2609"/>
    <w:rsid w:val="000D1503"/>
    <w:rsid w:val="000D66BD"/>
    <w:rsid w:val="000F0C21"/>
    <w:rsid w:val="00100AED"/>
    <w:rsid w:val="00105A39"/>
    <w:rsid w:val="00107019"/>
    <w:rsid w:val="00117E7F"/>
    <w:rsid w:val="0013008D"/>
    <w:rsid w:val="00133288"/>
    <w:rsid w:val="00146846"/>
    <w:rsid w:val="00147B19"/>
    <w:rsid w:val="00152BBF"/>
    <w:rsid w:val="001549E3"/>
    <w:rsid w:val="00176AF9"/>
    <w:rsid w:val="0019439E"/>
    <w:rsid w:val="001A0FD6"/>
    <w:rsid w:val="001C2D46"/>
    <w:rsid w:val="001C378A"/>
    <w:rsid w:val="001D6A62"/>
    <w:rsid w:val="001E630C"/>
    <w:rsid w:val="001E78DA"/>
    <w:rsid w:val="001F05CC"/>
    <w:rsid w:val="00201112"/>
    <w:rsid w:val="0022732E"/>
    <w:rsid w:val="00240707"/>
    <w:rsid w:val="0024242B"/>
    <w:rsid w:val="00242EEF"/>
    <w:rsid w:val="0027424E"/>
    <w:rsid w:val="00276E56"/>
    <w:rsid w:val="0028406B"/>
    <w:rsid w:val="0028689D"/>
    <w:rsid w:val="00294B7C"/>
    <w:rsid w:val="00296FAA"/>
    <w:rsid w:val="002A327E"/>
    <w:rsid w:val="002A361D"/>
    <w:rsid w:val="002C0D79"/>
    <w:rsid w:val="002D1796"/>
    <w:rsid w:val="002D32A5"/>
    <w:rsid w:val="002F24A4"/>
    <w:rsid w:val="002F5FFC"/>
    <w:rsid w:val="00311C00"/>
    <w:rsid w:val="00324C57"/>
    <w:rsid w:val="00330A8D"/>
    <w:rsid w:val="00346E12"/>
    <w:rsid w:val="003528AB"/>
    <w:rsid w:val="00380B87"/>
    <w:rsid w:val="003928AD"/>
    <w:rsid w:val="00394B88"/>
    <w:rsid w:val="0039616A"/>
    <w:rsid w:val="00397BB8"/>
    <w:rsid w:val="003A64F9"/>
    <w:rsid w:val="003E7333"/>
    <w:rsid w:val="004045A3"/>
    <w:rsid w:val="004049C5"/>
    <w:rsid w:val="00405F51"/>
    <w:rsid w:val="00410AC1"/>
    <w:rsid w:val="00417609"/>
    <w:rsid w:val="0043054B"/>
    <w:rsid w:val="004465F9"/>
    <w:rsid w:val="00452C50"/>
    <w:rsid w:val="00461234"/>
    <w:rsid w:val="004639F0"/>
    <w:rsid w:val="00470364"/>
    <w:rsid w:val="004749D7"/>
    <w:rsid w:val="004860F8"/>
    <w:rsid w:val="004A3E83"/>
    <w:rsid w:val="004D05FE"/>
    <w:rsid w:val="004D561E"/>
    <w:rsid w:val="004E3565"/>
    <w:rsid w:val="004E4044"/>
    <w:rsid w:val="00542923"/>
    <w:rsid w:val="0054383D"/>
    <w:rsid w:val="0054723D"/>
    <w:rsid w:val="005475FC"/>
    <w:rsid w:val="005528AF"/>
    <w:rsid w:val="00554A87"/>
    <w:rsid w:val="00562183"/>
    <w:rsid w:val="005735B6"/>
    <w:rsid w:val="00586C8D"/>
    <w:rsid w:val="00587335"/>
    <w:rsid w:val="005A27FF"/>
    <w:rsid w:val="005A30C5"/>
    <w:rsid w:val="005C7F35"/>
    <w:rsid w:val="005D1249"/>
    <w:rsid w:val="005D1BBF"/>
    <w:rsid w:val="005E4951"/>
    <w:rsid w:val="005F1746"/>
    <w:rsid w:val="005F2D17"/>
    <w:rsid w:val="00604782"/>
    <w:rsid w:val="00607F8E"/>
    <w:rsid w:val="00627EDB"/>
    <w:rsid w:val="00656A86"/>
    <w:rsid w:val="00660CDA"/>
    <w:rsid w:val="00676680"/>
    <w:rsid w:val="006957B5"/>
    <w:rsid w:val="00695EF6"/>
    <w:rsid w:val="00696217"/>
    <w:rsid w:val="006B5B60"/>
    <w:rsid w:val="006D0BBD"/>
    <w:rsid w:val="006F0D14"/>
    <w:rsid w:val="00711F34"/>
    <w:rsid w:val="00723711"/>
    <w:rsid w:val="00724270"/>
    <w:rsid w:val="00732861"/>
    <w:rsid w:val="00752962"/>
    <w:rsid w:val="00757220"/>
    <w:rsid w:val="00765FE2"/>
    <w:rsid w:val="00771443"/>
    <w:rsid w:val="00773D4E"/>
    <w:rsid w:val="00777A4B"/>
    <w:rsid w:val="007904B7"/>
    <w:rsid w:val="00793845"/>
    <w:rsid w:val="007951C1"/>
    <w:rsid w:val="00797DDD"/>
    <w:rsid w:val="007A17EB"/>
    <w:rsid w:val="007B0568"/>
    <w:rsid w:val="007C7AA8"/>
    <w:rsid w:val="007E2FD5"/>
    <w:rsid w:val="007F671F"/>
    <w:rsid w:val="008233DF"/>
    <w:rsid w:val="00823609"/>
    <w:rsid w:val="0082758F"/>
    <w:rsid w:val="00834287"/>
    <w:rsid w:val="0085107B"/>
    <w:rsid w:val="00866122"/>
    <w:rsid w:val="00872CBB"/>
    <w:rsid w:val="00875D61"/>
    <w:rsid w:val="008901C7"/>
    <w:rsid w:val="00897E11"/>
    <w:rsid w:val="008C0DD3"/>
    <w:rsid w:val="008C4E5A"/>
    <w:rsid w:val="008D0C51"/>
    <w:rsid w:val="008D43C3"/>
    <w:rsid w:val="008D6DDA"/>
    <w:rsid w:val="008F5840"/>
    <w:rsid w:val="008F7612"/>
    <w:rsid w:val="00924043"/>
    <w:rsid w:val="0092555E"/>
    <w:rsid w:val="00926085"/>
    <w:rsid w:val="00951DDC"/>
    <w:rsid w:val="0098264A"/>
    <w:rsid w:val="00982976"/>
    <w:rsid w:val="00990994"/>
    <w:rsid w:val="009A7D15"/>
    <w:rsid w:val="009B7B2C"/>
    <w:rsid w:val="009D5455"/>
    <w:rsid w:val="009D7B1E"/>
    <w:rsid w:val="009E6F2E"/>
    <w:rsid w:val="00A015F2"/>
    <w:rsid w:val="00A10D85"/>
    <w:rsid w:val="00A1486E"/>
    <w:rsid w:val="00A20388"/>
    <w:rsid w:val="00A31683"/>
    <w:rsid w:val="00A40254"/>
    <w:rsid w:val="00A4244C"/>
    <w:rsid w:val="00A44685"/>
    <w:rsid w:val="00A47629"/>
    <w:rsid w:val="00A54D85"/>
    <w:rsid w:val="00A54FF3"/>
    <w:rsid w:val="00A751E3"/>
    <w:rsid w:val="00A84058"/>
    <w:rsid w:val="00A8612C"/>
    <w:rsid w:val="00A91030"/>
    <w:rsid w:val="00A93352"/>
    <w:rsid w:val="00AA6A9C"/>
    <w:rsid w:val="00AB2134"/>
    <w:rsid w:val="00AB37D5"/>
    <w:rsid w:val="00AB38A5"/>
    <w:rsid w:val="00AC2B5B"/>
    <w:rsid w:val="00AC4BC7"/>
    <w:rsid w:val="00B00D16"/>
    <w:rsid w:val="00B04384"/>
    <w:rsid w:val="00B16B63"/>
    <w:rsid w:val="00B1704E"/>
    <w:rsid w:val="00B26B8C"/>
    <w:rsid w:val="00B345BC"/>
    <w:rsid w:val="00B35050"/>
    <w:rsid w:val="00B467E2"/>
    <w:rsid w:val="00B47A62"/>
    <w:rsid w:val="00B47C43"/>
    <w:rsid w:val="00B7133E"/>
    <w:rsid w:val="00B71441"/>
    <w:rsid w:val="00B74ED3"/>
    <w:rsid w:val="00B77D85"/>
    <w:rsid w:val="00B835C0"/>
    <w:rsid w:val="00BB040A"/>
    <w:rsid w:val="00BB3D45"/>
    <w:rsid w:val="00BB44A7"/>
    <w:rsid w:val="00BD69EB"/>
    <w:rsid w:val="00C1205F"/>
    <w:rsid w:val="00C15C97"/>
    <w:rsid w:val="00C25CE1"/>
    <w:rsid w:val="00C26651"/>
    <w:rsid w:val="00C26738"/>
    <w:rsid w:val="00C302B2"/>
    <w:rsid w:val="00C30D40"/>
    <w:rsid w:val="00C350A0"/>
    <w:rsid w:val="00C454A7"/>
    <w:rsid w:val="00C63630"/>
    <w:rsid w:val="00C71DD2"/>
    <w:rsid w:val="00C76313"/>
    <w:rsid w:val="00C91026"/>
    <w:rsid w:val="00C96F77"/>
    <w:rsid w:val="00CA0FD7"/>
    <w:rsid w:val="00CB5757"/>
    <w:rsid w:val="00CB6772"/>
    <w:rsid w:val="00CC3FE5"/>
    <w:rsid w:val="00CC56D1"/>
    <w:rsid w:val="00CD07DD"/>
    <w:rsid w:val="00CE1B8D"/>
    <w:rsid w:val="00CE65FB"/>
    <w:rsid w:val="00CE6FD9"/>
    <w:rsid w:val="00CF61CC"/>
    <w:rsid w:val="00D1540B"/>
    <w:rsid w:val="00D23593"/>
    <w:rsid w:val="00D315AA"/>
    <w:rsid w:val="00D33A19"/>
    <w:rsid w:val="00D3597D"/>
    <w:rsid w:val="00D422F9"/>
    <w:rsid w:val="00D54100"/>
    <w:rsid w:val="00D64161"/>
    <w:rsid w:val="00D7214C"/>
    <w:rsid w:val="00D838D6"/>
    <w:rsid w:val="00D90E32"/>
    <w:rsid w:val="00DB3595"/>
    <w:rsid w:val="00DC46C9"/>
    <w:rsid w:val="00DC7BC8"/>
    <w:rsid w:val="00DD0D73"/>
    <w:rsid w:val="00DD4C39"/>
    <w:rsid w:val="00DE0192"/>
    <w:rsid w:val="00DE2097"/>
    <w:rsid w:val="00DE4149"/>
    <w:rsid w:val="00DE6CE4"/>
    <w:rsid w:val="00E05E6E"/>
    <w:rsid w:val="00E17E40"/>
    <w:rsid w:val="00E425B7"/>
    <w:rsid w:val="00E50FA0"/>
    <w:rsid w:val="00E5132E"/>
    <w:rsid w:val="00E55983"/>
    <w:rsid w:val="00E70D6C"/>
    <w:rsid w:val="00E717EE"/>
    <w:rsid w:val="00E815D7"/>
    <w:rsid w:val="00E8344C"/>
    <w:rsid w:val="00E955C1"/>
    <w:rsid w:val="00EA0A0E"/>
    <w:rsid w:val="00EA1823"/>
    <w:rsid w:val="00EA278B"/>
    <w:rsid w:val="00EA318E"/>
    <w:rsid w:val="00EC50B4"/>
    <w:rsid w:val="00ED15C5"/>
    <w:rsid w:val="00ED5090"/>
    <w:rsid w:val="00ED792A"/>
    <w:rsid w:val="00EF13C5"/>
    <w:rsid w:val="00F0189C"/>
    <w:rsid w:val="00F02121"/>
    <w:rsid w:val="00F06D6D"/>
    <w:rsid w:val="00F158A7"/>
    <w:rsid w:val="00F2782C"/>
    <w:rsid w:val="00F30F23"/>
    <w:rsid w:val="00F35690"/>
    <w:rsid w:val="00F55A7C"/>
    <w:rsid w:val="00F675E9"/>
    <w:rsid w:val="00F73878"/>
    <w:rsid w:val="00F806CA"/>
    <w:rsid w:val="00F9002D"/>
    <w:rsid w:val="00F96880"/>
    <w:rsid w:val="00FB1A39"/>
    <w:rsid w:val="00FB44F4"/>
    <w:rsid w:val="00FD1083"/>
    <w:rsid w:val="00FE6D2C"/>
    <w:rsid w:val="00FE6FFC"/>
    <w:rsid w:val="00FF4303"/>
    <w:rsid w:val="00FF4810"/>
    <w:rsid w:val="00FF4D4B"/>
    <w:rsid w:val="0D005FEA"/>
    <w:rsid w:val="1E7D0D69"/>
    <w:rsid w:val="26145FF6"/>
    <w:rsid w:val="4A3D0FDF"/>
    <w:rsid w:val="5BEE52BE"/>
    <w:rsid w:val="7A0F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6A09DB52"/>
  <w15:docId w15:val="{4EE9C332-528E-1243-AB7D-B853FB5AA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Pr>
      <w:b/>
      <w:bCs/>
    </w:rPr>
  </w:style>
  <w:style w:type="character" w:customStyle="1" w:styleId="HTML0">
    <w:name w:val="HTML 预设格式 字符"/>
    <w:basedOn w:val="a0"/>
    <w:link w:val="HTML"/>
    <w:uiPriority w:val="99"/>
    <w:semiHidden/>
    <w:qFormat/>
    <w:rPr>
      <w:rFonts w:ascii="宋体" w:eastAsia="宋体" w:hAnsi="宋体" w:cs="宋体"/>
      <w:kern w:val="0"/>
      <w:sz w:val="24"/>
      <w:szCs w:val="24"/>
    </w:rPr>
  </w:style>
  <w:style w:type="paragraph" w:customStyle="1" w:styleId="1">
    <w:name w:val="修订1"/>
    <w:hidden/>
    <w:uiPriority w:val="99"/>
    <w:semiHidden/>
    <w:rPr>
      <w:kern w:val="2"/>
      <w:sz w:val="21"/>
      <w:szCs w:val="22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1161</TotalTime>
  <Pages>2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媛霞</dc:creator>
  <cp:lastModifiedBy>媛霞</cp:lastModifiedBy>
  <cp:revision>67</cp:revision>
  <dcterms:created xsi:type="dcterms:W3CDTF">2019-01-16T02:56:00Z</dcterms:created>
  <dcterms:modified xsi:type="dcterms:W3CDTF">2023-05-12T09:28:00Z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69F3B4ADDEC24676AE9B56F61D393E76</vt:lpwstr>
  </property>
</Properties>
</file>